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6FD199" w14:textId="77777777" w:rsidR="00A35ED0" w:rsidRPr="00D25822" w:rsidRDefault="00A35ED0" w:rsidP="00D25822">
      <w:pPr>
        <w:tabs>
          <w:tab w:val="left" w:pos="0"/>
        </w:tabs>
        <w:spacing w:line="276" w:lineRule="auto"/>
        <w:jc w:val="center"/>
        <w:rPr>
          <w:rFonts w:eastAsia="Calibri"/>
          <w:b/>
          <w:i/>
          <w:sz w:val="28"/>
          <w:szCs w:val="28"/>
        </w:rPr>
      </w:pPr>
      <w:r w:rsidRPr="00D25822">
        <w:rPr>
          <w:rFonts w:ascii="Calibri" w:eastAsia="Calibri" w:hAnsi="Calibri"/>
          <w:b/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5987577" wp14:editId="54DF31CB">
                <wp:simplePos x="0" y="0"/>
                <wp:positionH relativeFrom="column">
                  <wp:posOffset>-676275</wp:posOffset>
                </wp:positionH>
                <wp:positionV relativeFrom="paragraph">
                  <wp:posOffset>-481330</wp:posOffset>
                </wp:positionV>
                <wp:extent cx="1925955" cy="291465"/>
                <wp:effectExtent l="0" t="0" r="0" b="0"/>
                <wp:wrapNone/>
                <wp:docPr id="2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897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B5BB6C6" w14:textId="77777777" w:rsidR="00A35ED0" w:rsidRDefault="00A35ED0" w:rsidP="00A35ED0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987577"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-53.25pt;margin-top:-37.9pt;width:151.65pt;height:2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" filled="f" stroked="f">
                <v:textbox style="mso-fit-shape-to-text:t">
                  <w:txbxContent>
                    <w:p w14:paraId="3B5BB6C6" w14:textId="77777777" w:rsidR="00A35ED0" w:rsidRDefault="00A35ED0" w:rsidP="00A35ED0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25822">
        <w:rPr>
          <w:rFonts w:eastAsia="Calibri"/>
          <w:b/>
          <w:sz w:val="28"/>
          <w:szCs w:val="28"/>
        </w:rPr>
        <w:object w:dxaOrig="675" w:dyaOrig="960" w14:anchorId="6EB1F04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75pt;height:48pt" o:ole="">
            <v:imagedata r:id="rId7" o:title=""/>
          </v:shape>
          <o:OLEObject Type="Embed" ProgID="PBrush" ShapeID="_x0000_i1025" DrawAspect="Content" ObjectID="_1747220632" r:id="rId8"/>
        </w:object>
      </w:r>
    </w:p>
    <w:p w14:paraId="53C8D264" w14:textId="77777777" w:rsidR="00A35ED0" w:rsidRPr="00D25822" w:rsidRDefault="00A35ED0" w:rsidP="00D25822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</w:rPr>
      </w:pPr>
      <w:r w:rsidRPr="00D25822">
        <w:rPr>
          <w:rFonts w:eastAsia="Calibri"/>
          <w:b/>
          <w:spacing w:val="40"/>
          <w:sz w:val="28"/>
          <w:szCs w:val="28"/>
        </w:rPr>
        <w:t>БУЧАНСЬКА МІСЬКА РАДА</w:t>
      </w:r>
    </w:p>
    <w:tbl>
      <w:tblPr>
        <w:tblStyle w:val="a7"/>
        <w:tblW w:w="9639" w:type="dxa"/>
        <w:tblInd w:w="108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A35ED0" w:rsidRPr="00D25822" w14:paraId="523765EF" w14:textId="77777777" w:rsidTr="00803E1B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14:paraId="5A3C312D" w14:textId="7929DFF3" w:rsidR="00A35ED0" w:rsidRPr="00D25822" w:rsidRDefault="00A35ED0" w:rsidP="00D25822">
            <w:pPr>
              <w:keepNext/>
              <w:spacing w:line="276" w:lineRule="auto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D2582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СОРОК </w:t>
            </w:r>
            <w:r w:rsidR="00FB0B65" w:rsidRPr="00D25822">
              <w:rPr>
                <w:rFonts w:ascii="Times New Roman" w:hAnsi="Times New Roman"/>
                <w:b/>
                <w:bCs/>
                <w:sz w:val="28"/>
                <w:szCs w:val="28"/>
              </w:rPr>
              <w:t>ЧЕТВЕРТА</w:t>
            </w:r>
            <w:r w:rsidRPr="00D2582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D25822">
              <w:rPr>
                <w:rFonts w:ascii="Times New Roman" w:hAnsi="Times New Roman"/>
                <w:b/>
                <w:sz w:val="28"/>
                <w:szCs w:val="28"/>
              </w:rPr>
              <w:t>СЕСІЯ ВОСЬМОГО СКЛИКАННЯ</w:t>
            </w:r>
          </w:p>
        </w:tc>
      </w:tr>
    </w:tbl>
    <w:p w14:paraId="06979279" w14:textId="5AD68B39" w:rsidR="00A35ED0" w:rsidRPr="00D25822" w:rsidRDefault="00803E1B" w:rsidP="00D25822">
      <w:pPr>
        <w:keepNext/>
        <w:tabs>
          <w:tab w:val="left" w:pos="14743"/>
        </w:tabs>
        <w:spacing w:line="276" w:lineRule="auto"/>
        <w:jc w:val="center"/>
        <w:rPr>
          <w:rFonts w:eastAsia="Calibri"/>
          <w:b/>
          <w:spacing w:val="80"/>
          <w:sz w:val="28"/>
          <w:szCs w:val="28"/>
        </w:rPr>
      </w:pPr>
      <w:r w:rsidRPr="00D25822">
        <w:rPr>
          <w:b/>
          <w:bCs/>
          <w:sz w:val="28"/>
          <w:szCs w:val="28"/>
        </w:rPr>
        <w:t xml:space="preserve">(ПОЗАЧЕРГОВЕ </w:t>
      </w:r>
      <w:r w:rsidR="00E33D8F" w:rsidRPr="00D25822">
        <w:rPr>
          <w:b/>
          <w:bCs/>
          <w:sz w:val="28"/>
          <w:szCs w:val="28"/>
        </w:rPr>
        <w:t>ЗАСІДАННЯ</w:t>
      </w:r>
      <w:r w:rsidRPr="00D25822">
        <w:rPr>
          <w:b/>
          <w:bCs/>
          <w:sz w:val="28"/>
          <w:szCs w:val="28"/>
        </w:rPr>
        <w:t>)</w:t>
      </w:r>
    </w:p>
    <w:p w14:paraId="392BE669" w14:textId="77777777" w:rsidR="00347A62" w:rsidRPr="00D25822" w:rsidRDefault="00347A62" w:rsidP="00D25822">
      <w:pPr>
        <w:keepNext/>
        <w:tabs>
          <w:tab w:val="left" w:pos="14743"/>
        </w:tabs>
        <w:spacing w:line="276" w:lineRule="auto"/>
        <w:jc w:val="center"/>
        <w:rPr>
          <w:rFonts w:eastAsia="Calibri"/>
          <w:b/>
          <w:spacing w:val="80"/>
          <w:sz w:val="28"/>
          <w:szCs w:val="28"/>
        </w:rPr>
      </w:pPr>
    </w:p>
    <w:p w14:paraId="7FDAD790" w14:textId="77777777" w:rsidR="00A35ED0" w:rsidRPr="00D25822" w:rsidRDefault="00A35ED0" w:rsidP="00D25822">
      <w:pPr>
        <w:keepNext/>
        <w:tabs>
          <w:tab w:val="left" w:pos="14743"/>
        </w:tabs>
        <w:spacing w:line="276" w:lineRule="auto"/>
        <w:jc w:val="center"/>
        <w:rPr>
          <w:rFonts w:eastAsia="Calibri"/>
          <w:b/>
          <w:spacing w:val="80"/>
          <w:sz w:val="28"/>
          <w:szCs w:val="28"/>
        </w:rPr>
      </w:pPr>
      <w:r w:rsidRPr="00D25822">
        <w:rPr>
          <w:rFonts w:eastAsia="Calibri"/>
          <w:b/>
          <w:spacing w:val="80"/>
          <w:sz w:val="28"/>
          <w:szCs w:val="28"/>
        </w:rPr>
        <w:t>РІШЕННЯ</w:t>
      </w:r>
    </w:p>
    <w:p w14:paraId="098CA494" w14:textId="77777777" w:rsidR="00A35ED0" w:rsidRPr="00D25822" w:rsidRDefault="00A35ED0" w:rsidP="00D25822">
      <w:pPr>
        <w:pStyle w:val="2"/>
        <w:spacing w:line="276" w:lineRule="auto"/>
        <w:ind w:left="0" w:firstLine="0"/>
        <w:jc w:val="right"/>
        <w:rPr>
          <w:sz w:val="16"/>
          <w:szCs w:val="16"/>
        </w:rPr>
      </w:pPr>
    </w:p>
    <w:p w14:paraId="73927F94" w14:textId="4125B80B" w:rsidR="00A35ED0" w:rsidRPr="00D25822" w:rsidRDefault="00D25822" w:rsidP="00D25822">
      <w:pPr>
        <w:pStyle w:val="2"/>
        <w:spacing w:line="276" w:lineRule="auto"/>
        <w:ind w:left="0" w:firstLine="0"/>
        <w:jc w:val="left"/>
        <w:rPr>
          <w:sz w:val="28"/>
          <w:szCs w:val="28"/>
        </w:rPr>
      </w:pPr>
      <w:r w:rsidRPr="00C620D7">
        <w:rPr>
          <w:sz w:val="28"/>
          <w:szCs w:val="28"/>
          <w:lang w:val="ru-RU"/>
        </w:rPr>
        <w:t>01</w:t>
      </w:r>
      <w:r w:rsidR="00803E1B" w:rsidRPr="00D25822">
        <w:rPr>
          <w:sz w:val="28"/>
          <w:szCs w:val="28"/>
        </w:rPr>
        <w:t>.06.2023</w:t>
      </w:r>
      <w:r w:rsidR="00A35ED0" w:rsidRPr="00D25822">
        <w:rPr>
          <w:sz w:val="28"/>
          <w:szCs w:val="28"/>
        </w:rPr>
        <w:t xml:space="preserve">                      </w:t>
      </w:r>
      <w:r w:rsidR="00DB2E11" w:rsidRPr="00D25822">
        <w:rPr>
          <w:sz w:val="28"/>
          <w:szCs w:val="28"/>
        </w:rPr>
        <w:t xml:space="preserve">           </w:t>
      </w:r>
      <w:r w:rsidR="00A35ED0" w:rsidRPr="00D25822">
        <w:rPr>
          <w:sz w:val="28"/>
          <w:szCs w:val="28"/>
        </w:rPr>
        <w:t xml:space="preserve">                              </w:t>
      </w:r>
      <w:r w:rsidRPr="00D25822">
        <w:rPr>
          <w:sz w:val="28"/>
          <w:szCs w:val="28"/>
        </w:rPr>
        <w:t xml:space="preserve">       </w:t>
      </w:r>
      <w:r w:rsidR="00A35ED0" w:rsidRPr="00D25822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</w:t>
      </w:r>
      <w:r w:rsidR="00A35ED0" w:rsidRPr="00D25822">
        <w:rPr>
          <w:sz w:val="28"/>
          <w:szCs w:val="28"/>
        </w:rPr>
        <w:t xml:space="preserve">  №</w:t>
      </w:r>
      <w:r w:rsidRPr="00D25822">
        <w:rPr>
          <w:sz w:val="28"/>
          <w:szCs w:val="28"/>
        </w:rPr>
        <w:t xml:space="preserve"> 3551</w:t>
      </w:r>
      <w:r w:rsidR="00347A62" w:rsidRPr="00D25822">
        <w:rPr>
          <w:sz w:val="28"/>
          <w:szCs w:val="28"/>
        </w:rPr>
        <w:t>-44-VIII</w:t>
      </w:r>
    </w:p>
    <w:p w14:paraId="4B642FD7" w14:textId="56354B59" w:rsidR="00A35BD9" w:rsidRPr="00D25822" w:rsidRDefault="00A35ED0" w:rsidP="00D25822">
      <w:pPr>
        <w:pStyle w:val="a6"/>
        <w:spacing w:line="276" w:lineRule="auto"/>
        <w:rPr>
          <w:rFonts w:ascii="Times New Roman" w:hAnsi="Times New Roman" w:cs="Times New Roman"/>
          <w:b/>
          <w:sz w:val="28"/>
          <w:szCs w:val="28"/>
        </w:rPr>
      </w:pPr>
      <w:r w:rsidRPr="00D25822">
        <w:rPr>
          <w:b/>
          <w:sz w:val="24"/>
          <w:szCs w:val="24"/>
        </w:rPr>
        <w:tab/>
      </w:r>
    </w:p>
    <w:p w14:paraId="4B642FD8" w14:textId="77777777" w:rsidR="00A35BD9" w:rsidRPr="00DB2E11" w:rsidRDefault="008578C2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DB2E11">
        <w:rPr>
          <w:rFonts w:ascii="Times New Roman" w:hAnsi="Times New Roman" w:cs="Times New Roman"/>
          <w:b/>
          <w:bCs/>
          <w:sz w:val="28"/>
          <w:szCs w:val="28"/>
        </w:rPr>
        <w:t xml:space="preserve">Про здійснення державного контролю </w:t>
      </w:r>
    </w:p>
    <w:p w14:paraId="4B642FD9" w14:textId="77777777" w:rsidR="00A35BD9" w:rsidRPr="00DB2E11" w:rsidRDefault="008578C2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DB2E11">
        <w:rPr>
          <w:rFonts w:ascii="Times New Roman" w:hAnsi="Times New Roman" w:cs="Times New Roman"/>
          <w:b/>
          <w:bCs/>
          <w:sz w:val="28"/>
          <w:szCs w:val="28"/>
        </w:rPr>
        <w:t>за використанням та охороною земель</w:t>
      </w:r>
    </w:p>
    <w:p w14:paraId="4B642FDA" w14:textId="77777777" w:rsidR="00A35BD9" w:rsidRPr="00DB2E11" w:rsidRDefault="00A35BD9">
      <w:pPr>
        <w:pStyle w:val="a6"/>
        <w:rPr>
          <w:rFonts w:ascii="Times New Roman" w:hAnsi="Times New Roman" w:cs="Times New Roman"/>
          <w:sz w:val="28"/>
          <w:szCs w:val="28"/>
        </w:rPr>
      </w:pPr>
    </w:p>
    <w:p w14:paraId="4B642FDB" w14:textId="4216D8F6" w:rsidR="00A35BD9" w:rsidRPr="00DB2E11" w:rsidRDefault="000F1776" w:rsidP="00DB2E11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B2E11">
        <w:rPr>
          <w:rFonts w:ascii="Times New Roman" w:hAnsi="Times New Roman"/>
          <w:sz w:val="28"/>
          <w:szCs w:val="28"/>
        </w:rPr>
        <w:t xml:space="preserve">З метою забезпечення дотримання органами державної влади, органами місцевого самоврядування, фізичними та юридичними особами земельного законодавства України, здійснення державного контролю за використанням та охороною земель усіх категорій і форм власності в межах Бучанської міської територіальної громади, відповідно до статті 12, частини першої </w:t>
      </w:r>
      <w:r w:rsidR="00AD765D" w:rsidRPr="00DB2E11">
        <w:rPr>
          <w:rFonts w:ascii="Times New Roman" w:hAnsi="Times New Roman"/>
          <w:sz w:val="28"/>
          <w:szCs w:val="28"/>
        </w:rPr>
        <w:br/>
      </w:r>
      <w:r w:rsidRPr="00DB2E11">
        <w:rPr>
          <w:rFonts w:ascii="Times New Roman" w:hAnsi="Times New Roman"/>
          <w:sz w:val="28"/>
          <w:szCs w:val="28"/>
        </w:rPr>
        <w:t>статті 188 Земельного кодексу України, статей 5,</w:t>
      </w:r>
      <w:r w:rsidR="00AD765D" w:rsidRPr="00DB2E11">
        <w:rPr>
          <w:rStyle w:val="a5"/>
          <w:rFonts w:ascii="Times New Roman" w:hAnsi="Times New Roman"/>
          <w:bCs/>
          <w:color w:val="333333"/>
          <w:sz w:val="28"/>
          <w:szCs w:val="28"/>
          <w:u w:val="none"/>
          <w:shd w:val="clear" w:color="auto" w:fill="FFFFFF"/>
        </w:rPr>
        <w:t xml:space="preserve"> </w:t>
      </w:r>
      <w:r w:rsidRPr="00DB2E11">
        <w:rPr>
          <w:rStyle w:val="rvts9"/>
          <w:rFonts w:ascii="Times New Roman" w:hAnsi="Times New Roman"/>
          <w:bCs/>
          <w:color w:val="333333"/>
          <w:sz w:val="28"/>
          <w:szCs w:val="28"/>
          <w:shd w:val="clear" w:color="auto" w:fill="FFFFFF"/>
        </w:rPr>
        <w:t>6</w:t>
      </w:r>
      <w:r w:rsidRPr="00DB2E11">
        <w:rPr>
          <w:rStyle w:val="rvts37"/>
          <w:rFonts w:ascii="Times New Roman" w:hAnsi="Times New Roman"/>
          <w:bCs/>
          <w:color w:val="333333"/>
          <w:sz w:val="28"/>
          <w:szCs w:val="28"/>
          <w:shd w:val="clear" w:color="auto" w:fill="FFFFFF"/>
          <w:vertAlign w:val="superscript"/>
        </w:rPr>
        <w:t>1</w:t>
      </w:r>
      <w:r w:rsidRPr="00DB2E11">
        <w:rPr>
          <w:rFonts w:ascii="Times New Roman" w:hAnsi="Times New Roman"/>
          <w:sz w:val="28"/>
          <w:szCs w:val="28"/>
        </w:rPr>
        <w:t xml:space="preserve">, 10 Закону України </w:t>
      </w:r>
      <w:r w:rsidR="00D25822">
        <w:rPr>
          <w:rFonts w:ascii="Times New Roman" w:hAnsi="Times New Roman"/>
          <w:sz w:val="28"/>
          <w:szCs w:val="28"/>
        </w:rPr>
        <w:t>«</w:t>
      </w:r>
      <w:r w:rsidRPr="00DB2E11">
        <w:rPr>
          <w:rFonts w:ascii="Times New Roman" w:hAnsi="Times New Roman"/>
          <w:sz w:val="28"/>
          <w:szCs w:val="28"/>
        </w:rPr>
        <w:t>Про державний контроль за використанням та охороною земель</w:t>
      </w:r>
      <w:r w:rsidR="00D25822">
        <w:rPr>
          <w:rFonts w:ascii="Times New Roman" w:hAnsi="Times New Roman"/>
          <w:sz w:val="28"/>
          <w:szCs w:val="28"/>
        </w:rPr>
        <w:t>»</w:t>
      </w:r>
      <w:r w:rsidRPr="00DB2E11">
        <w:rPr>
          <w:rFonts w:ascii="Times New Roman" w:hAnsi="Times New Roman"/>
          <w:sz w:val="28"/>
          <w:szCs w:val="28"/>
        </w:rPr>
        <w:t xml:space="preserve">, статті 12, частини першої статті 19 Закону України </w:t>
      </w:r>
      <w:r w:rsidR="00D25822">
        <w:rPr>
          <w:rFonts w:ascii="Times New Roman" w:hAnsi="Times New Roman"/>
          <w:sz w:val="28"/>
          <w:szCs w:val="28"/>
        </w:rPr>
        <w:t>«</w:t>
      </w:r>
      <w:r w:rsidRPr="00DB2E11">
        <w:rPr>
          <w:rFonts w:ascii="Times New Roman" w:hAnsi="Times New Roman"/>
          <w:sz w:val="28"/>
          <w:szCs w:val="28"/>
        </w:rPr>
        <w:t>Про охорону земель</w:t>
      </w:r>
      <w:r w:rsidR="00D25822">
        <w:rPr>
          <w:rFonts w:ascii="Times New Roman" w:hAnsi="Times New Roman"/>
          <w:sz w:val="28"/>
          <w:szCs w:val="28"/>
        </w:rPr>
        <w:t>»</w:t>
      </w:r>
      <w:r w:rsidRPr="00DB2E11">
        <w:rPr>
          <w:rFonts w:ascii="Times New Roman" w:hAnsi="Times New Roman"/>
          <w:sz w:val="28"/>
          <w:szCs w:val="28"/>
        </w:rPr>
        <w:t xml:space="preserve">, Закону України </w:t>
      </w:r>
      <w:r w:rsidR="004D4DC2">
        <w:rPr>
          <w:rFonts w:ascii="Times New Roman" w:hAnsi="Times New Roman"/>
          <w:sz w:val="28"/>
          <w:szCs w:val="28"/>
        </w:rPr>
        <w:t>«</w:t>
      </w:r>
      <w:r w:rsidRPr="00DB2E11">
        <w:rPr>
          <w:rFonts w:ascii="Times New Roman" w:hAnsi="Times New Roman"/>
          <w:sz w:val="28"/>
          <w:szCs w:val="28"/>
        </w:rPr>
        <w:t>Про внесення змін до деяких законодавчих актів України щодо вдосконалення системи управління та дерегуляції у сфері земельних відносин</w:t>
      </w:r>
      <w:r w:rsidR="004D4DC2">
        <w:rPr>
          <w:rFonts w:ascii="Times New Roman" w:hAnsi="Times New Roman"/>
          <w:sz w:val="28"/>
          <w:szCs w:val="28"/>
        </w:rPr>
        <w:t>»</w:t>
      </w:r>
      <w:r w:rsidRPr="00DB2E11">
        <w:rPr>
          <w:rFonts w:ascii="Times New Roman" w:hAnsi="Times New Roman"/>
          <w:sz w:val="28"/>
          <w:szCs w:val="28"/>
        </w:rPr>
        <w:t>, керуючись</w:t>
      </w:r>
      <w:r w:rsidRPr="00DB2E11">
        <w:rPr>
          <w:rFonts w:ascii="Times New Roman" w:hAnsi="Times New Roman" w:cs="Times New Roman"/>
          <w:sz w:val="28"/>
          <w:szCs w:val="28"/>
        </w:rPr>
        <w:t xml:space="preserve"> </w:t>
      </w:r>
      <w:r w:rsidR="008578C2" w:rsidRPr="00DB2E11">
        <w:rPr>
          <w:rFonts w:ascii="Times New Roman" w:hAnsi="Times New Roman" w:cs="Times New Roman"/>
          <w:sz w:val="28"/>
          <w:szCs w:val="28"/>
        </w:rPr>
        <w:t>пункт</w:t>
      </w:r>
      <w:r w:rsidRPr="00DB2E11">
        <w:rPr>
          <w:rFonts w:ascii="Times New Roman" w:hAnsi="Times New Roman" w:cs="Times New Roman"/>
          <w:sz w:val="28"/>
          <w:szCs w:val="28"/>
        </w:rPr>
        <w:t>ом</w:t>
      </w:r>
      <w:r w:rsidR="008578C2" w:rsidRPr="00DB2E11">
        <w:rPr>
          <w:rFonts w:ascii="Times New Roman" w:hAnsi="Times New Roman" w:cs="Times New Roman"/>
          <w:sz w:val="28"/>
          <w:szCs w:val="28"/>
        </w:rPr>
        <w:t xml:space="preserve"> 34-1 </w:t>
      </w:r>
      <w:r w:rsidR="006A336C" w:rsidRPr="00DB2E11">
        <w:rPr>
          <w:rFonts w:ascii="Times New Roman" w:hAnsi="Times New Roman" w:cs="Times New Roman"/>
          <w:sz w:val="28"/>
          <w:szCs w:val="28"/>
        </w:rPr>
        <w:t>частини 1 статті 26, статтею 59</w:t>
      </w:r>
      <w:r w:rsidR="008578C2" w:rsidRPr="00DB2E11">
        <w:rPr>
          <w:rFonts w:ascii="Times New Roman" w:hAnsi="Times New Roman" w:cs="Times New Roman"/>
          <w:sz w:val="28"/>
          <w:szCs w:val="28"/>
        </w:rPr>
        <w:t xml:space="preserve"> Закону Укра</w:t>
      </w:r>
      <w:r w:rsidR="00AC0FAC" w:rsidRPr="00DB2E11">
        <w:rPr>
          <w:rFonts w:ascii="Times New Roman" w:hAnsi="Times New Roman" w:cs="Times New Roman"/>
          <w:sz w:val="28"/>
          <w:szCs w:val="28"/>
        </w:rPr>
        <w:t>ї</w:t>
      </w:r>
      <w:r w:rsidR="008578C2" w:rsidRPr="00DB2E11">
        <w:rPr>
          <w:rFonts w:ascii="Times New Roman" w:hAnsi="Times New Roman" w:cs="Times New Roman"/>
          <w:sz w:val="28"/>
          <w:szCs w:val="28"/>
        </w:rPr>
        <w:t>ни «Про місцеве самоврядування в Укра</w:t>
      </w:r>
      <w:r w:rsidR="00AC0FAC" w:rsidRPr="00DB2E11">
        <w:rPr>
          <w:rFonts w:ascii="Times New Roman" w:hAnsi="Times New Roman" w:cs="Times New Roman"/>
          <w:sz w:val="28"/>
          <w:szCs w:val="28"/>
        </w:rPr>
        <w:t>ї</w:t>
      </w:r>
      <w:r w:rsidR="008578C2" w:rsidRPr="00DB2E11">
        <w:rPr>
          <w:rFonts w:ascii="Times New Roman" w:hAnsi="Times New Roman" w:cs="Times New Roman"/>
          <w:sz w:val="28"/>
          <w:szCs w:val="28"/>
        </w:rPr>
        <w:t>ні</w:t>
      </w:r>
      <w:r w:rsidR="004D4DC2">
        <w:rPr>
          <w:rFonts w:ascii="Times New Roman" w:hAnsi="Times New Roman" w:cs="Times New Roman"/>
          <w:sz w:val="28"/>
          <w:szCs w:val="28"/>
        </w:rPr>
        <w:t>»</w:t>
      </w:r>
      <w:r w:rsidRPr="00DB2E11">
        <w:rPr>
          <w:rFonts w:ascii="Times New Roman" w:hAnsi="Times New Roman" w:cs="Times New Roman"/>
          <w:sz w:val="28"/>
          <w:szCs w:val="28"/>
        </w:rPr>
        <w:t xml:space="preserve">, </w:t>
      </w:r>
      <w:r w:rsidR="00A35ED0" w:rsidRPr="00DB2E11">
        <w:rPr>
          <w:rFonts w:ascii="Times New Roman" w:hAnsi="Times New Roman" w:cs="Times New Roman"/>
          <w:sz w:val="28"/>
          <w:szCs w:val="28"/>
        </w:rPr>
        <w:t>Бучанська міська</w:t>
      </w:r>
      <w:r w:rsidR="008578C2" w:rsidRPr="00DB2E11">
        <w:rPr>
          <w:rFonts w:ascii="Times New Roman" w:hAnsi="Times New Roman" w:cs="Times New Roman"/>
          <w:sz w:val="28"/>
          <w:szCs w:val="28"/>
        </w:rPr>
        <w:t xml:space="preserve"> рада </w:t>
      </w:r>
    </w:p>
    <w:p w14:paraId="0D0F65E5" w14:textId="77777777" w:rsidR="00CC07DF" w:rsidRPr="00DB2E11" w:rsidRDefault="00CC07DF">
      <w:pPr>
        <w:pStyle w:val="a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642FDC" w14:textId="407298B2" w:rsidR="00A35BD9" w:rsidRPr="00DB2E11" w:rsidRDefault="00E33D8F" w:rsidP="00E33D8F">
      <w:pPr>
        <w:pStyle w:val="a6"/>
        <w:rPr>
          <w:rFonts w:ascii="Times New Roman" w:hAnsi="Times New Roman" w:cs="Times New Roman"/>
          <w:b/>
          <w:bCs/>
          <w:sz w:val="28"/>
          <w:szCs w:val="28"/>
        </w:rPr>
      </w:pPr>
      <w:r w:rsidRPr="00DB2E11">
        <w:rPr>
          <w:rFonts w:ascii="Times New Roman" w:hAnsi="Times New Roman" w:cs="Times New Roman"/>
          <w:b/>
          <w:bCs/>
          <w:sz w:val="28"/>
          <w:szCs w:val="28"/>
        </w:rPr>
        <w:t>ВИРІШИЛА</w:t>
      </w:r>
      <w:r w:rsidR="008578C2" w:rsidRPr="00DB2E11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</w:p>
    <w:p w14:paraId="4B642FDE" w14:textId="4C174938" w:rsidR="00A35BD9" w:rsidRPr="00DB2E11" w:rsidRDefault="008578C2" w:rsidP="00DB2E11">
      <w:pPr>
        <w:ind w:firstLine="720"/>
        <w:jc w:val="both"/>
        <w:rPr>
          <w:sz w:val="28"/>
          <w:szCs w:val="28"/>
        </w:rPr>
      </w:pPr>
      <w:r w:rsidRPr="00DB2E11">
        <w:rPr>
          <w:sz w:val="28"/>
          <w:szCs w:val="28"/>
        </w:rPr>
        <w:t>1</w:t>
      </w:r>
      <w:r w:rsidRPr="00DB2E11">
        <w:t xml:space="preserve">. </w:t>
      </w:r>
      <w:r w:rsidR="00E230C9" w:rsidRPr="00DB2E11">
        <w:rPr>
          <w:sz w:val="28"/>
          <w:szCs w:val="28"/>
        </w:rPr>
        <w:t>Здійснювати</w:t>
      </w:r>
      <w:r w:rsidRPr="00DB2E11">
        <w:rPr>
          <w:sz w:val="28"/>
          <w:szCs w:val="28"/>
        </w:rPr>
        <w:t xml:space="preserve"> </w:t>
      </w:r>
      <w:r w:rsidR="00E230C9" w:rsidRPr="00DB2E11">
        <w:rPr>
          <w:sz w:val="28"/>
          <w:szCs w:val="28"/>
        </w:rPr>
        <w:t>державний</w:t>
      </w:r>
      <w:r w:rsidRPr="00DB2E11">
        <w:rPr>
          <w:sz w:val="28"/>
          <w:szCs w:val="28"/>
        </w:rPr>
        <w:t xml:space="preserve">̆ контроль за використанням та охороною земель у межах </w:t>
      </w:r>
      <w:r w:rsidR="00A35ED0" w:rsidRPr="00DB2E11">
        <w:rPr>
          <w:sz w:val="28"/>
          <w:szCs w:val="28"/>
        </w:rPr>
        <w:t>Бучанської</w:t>
      </w:r>
      <w:r w:rsidR="00C620D7">
        <w:rPr>
          <w:sz w:val="28"/>
          <w:szCs w:val="28"/>
        </w:rPr>
        <w:t xml:space="preserve"> міської</w:t>
      </w:r>
      <w:r w:rsidR="00A35ED0" w:rsidRPr="00DB2E11">
        <w:rPr>
          <w:sz w:val="28"/>
          <w:szCs w:val="28"/>
        </w:rPr>
        <w:t xml:space="preserve"> </w:t>
      </w:r>
      <w:r w:rsidR="00AC0FAC" w:rsidRPr="00DB2E11">
        <w:rPr>
          <w:sz w:val="28"/>
          <w:szCs w:val="28"/>
        </w:rPr>
        <w:t xml:space="preserve">територіальної </w:t>
      </w:r>
      <w:r w:rsidRPr="00DB2E11">
        <w:rPr>
          <w:sz w:val="28"/>
          <w:szCs w:val="28"/>
        </w:rPr>
        <w:t>громади відповідно до Закону Укра</w:t>
      </w:r>
      <w:r w:rsidR="00AC0FAC" w:rsidRPr="00DB2E11">
        <w:rPr>
          <w:sz w:val="28"/>
          <w:szCs w:val="28"/>
        </w:rPr>
        <w:t>ї</w:t>
      </w:r>
      <w:r w:rsidRPr="00DB2E11">
        <w:rPr>
          <w:sz w:val="28"/>
          <w:szCs w:val="28"/>
        </w:rPr>
        <w:t xml:space="preserve">ни «Про </w:t>
      </w:r>
      <w:r w:rsidR="00E230C9" w:rsidRPr="00DB2E11">
        <w:rPr>
          <w:sz w:val="28"/>
          <w:szCs w:val="28"/>
        </w:rPr>
        <w:t>державний</w:t>
      </w:r>
      <w:r w:rsidRPr="00DB2E11">
        <w:rPr>
          <w:sz w:val="28"/>
          <w:szCs w:val="28"/>
        </w:rPr>
        <w:t xml:space="preserve">̆ контроль за використанням та охороною земель». </w:t>
      </w:r>
    </w:p>
    <w:p w14:paraId="4B642FE0" w14:textId="320305E9" w:rsidR="00A35BD9" w:rsidRPr="00DB2E11" w:rsidRDefault="008578C2" w:rsidP="00DB2E11">
      <w:pPr>
        <w:ind w:firstLine="720"/>
        <w:jc w:val="both"/>
        <w:rPr>
          <w:sz w:val="28"/>
          <w:szCs w:val="28"/>
        </w:rPr>
      </w:pPr>
      <w:r w:rsidRPr="00DB2E11">
        <w:rPr>
          <w:sz w:val="28"/>
          <w:szCs w:val="28"/>
        </w:rPr>
        <w:t>2.</w:t>
      </w:r>
      <w:r w:rsidR="00E33D8F" w:rsidRPr="00DB2E11">
        <w:rPr>
          <w:sz w:val="28"/>
          <w:szCs w:val="28"/>
        </w:rPr>
        <w:t xml:space="preserve"> Н</w:t>
      </w:r>
      <w:r w:rsidRPr="00DB2E11">
        <w:rPr>
          <w:sz w:val="28"/>
          <w:szCs w:val="28"/>
        </w:rPr>
        <w:t>адати</w:t>
      </w:r>
      <w:r w:rsidR="00E33D8F" w:rsidRPr="00DB2E11">
        <w:rPr>
          <w:sz w:val="28"/>
          <w:szCs w:val="28"/>
        </w:rPr>
        <w:t xml:space="preserve"> відділу державного контролю за використанням та </w:t>
      </w:r>
      <w:r w:rsidR="00DB2E11" w:rsidRPr="00DB2E11">
        <w:rPr>
          <w:sz w:val="28"/>
          <w:szCs w:val="28"/>
        </w:rPr>
        <w:t>охороною земель</w:t>
      </w:r>
      <w:r w:rsidRPr="00DB2E11">
        <w:rPr>
          <w:sz w:val="28"/>
          <w:szCs w:val="28"/>
        </w:rPr>
        <w:t xml:space="preserve"> повноваження із здійснення державного контролю за використанням та охороною земель </w:t>
      </w:r>
      <w:r w:rsidR="00A35ED0" w:rsidRPr="00DB2E11">
        <w:rPr>
          <w:sz w:val="28"/>
          <w:szCs w:val="28"/>
        </w:rPr>
        <w:t>Бучанської</w:t>
      </w:r>
      <w:r w:rsidRPr="00DB2E11">
        <w:rPr>
          <w:sz w:val="28"/>
          <w:szCs w:val="28"/>
        </w:rPr>
        <w:t xml:space="preserve"> </w:t>
      </w:r>
      <w:r w:rsidR="004510AB" w:rsidRPr="004510AB">
        <w:rPr>
          <w:sz w:val="28"/>
          <w:szCs w:val="28"/>
        </w:rPr>
        <w:t xml:space="preserve">міської </w:t>
      </w:r>
      <w:r w:rsidRPr="00DB2E11">
        <w:rPr>
          <w:sz w:val="28"/>
          <w:szCs w:val="28"/>
        </w:rPr>
        <w:t>територіальної громади.</w:t>
      </w:r>
      <w:r w:rsidR="004510AB">
        <w:rPr>
          <w:sz w:val="28"/>
          <w:szCs w:val="28"/>
        </w:rPr>
        <w:t xml:space="preserve"> </w:t>
      </w:r>
      <w:bookmarkStart w:id="0" w:name="_GoBack"/>
      <w:bookmarkEnd w:id="0"/>
    </w:p>
    <w:p w14:paraId="31331DCD" w14:textId="62E64C9B" w:rsidR="00DB2E11" w:rsidRPr="00DB2E11" w:rsidRDefault="008578C2" w:rsidP="00DB2E11">
      <w:pPr>
        <w:ind w:firstLine="720"/>
        <w:jc w:val="both"/>
        <w:rPr>
          <w:sz w:val="28"/>
          <w:szCs w:val="28"/>
        </w:rPr>
      </w:pPr>
      <w:r w:rsidRPr="00DB2E11">
        <w:rPr>
          <w:sz w:val="28"/>
          <w:szCs w:val="28"/>
        </w:rPr>
        <w:t xml:space="preserve">3. </w:t>
      </w:r>
      <w:r w:rsidR="00DB2E11" w:rsidRPr="00DB2E11">
        <w:rPr>
          <w:sz w:val="28"/>
          <w:szCs w:val="28"/>
        </w:rPr>
        <w:t>П</w:t>
      </w:r>
      <w:r w:rsidRPr="00DB2E11">
        <w:rPr>
          <w:sz w:val="28"/>
          <w:szCs w:val="28"/>
        </w:rPr>
        <w:t xml:space="preserve">ротягом місяця з моменту </w:t>
      </w:r>
      <w:r w:rsidR="00705198" w:rsidRPr="00DB2E11">
        <w:rPr>
          <w:sz w:val="28"/>
          <w:szCs w:val="28"/>
        </w:rPr>
        <w:t>прийняття</w:t>
      </w:r>
      <w:r w:rsidRPr="00DB2E11">
        <w:rPr>
          <w:sz w:val="28"/>
          <w:szCs w:val="28"/>
        </w:rPr>
        <w:t xml:space="preserve"> цього рішення забезпечити </w:t>
      </w:r>
      <w:r w:rsidR="00DB2E11" w:rsidRPr="00DB2E11">
        <w:rPr>
          <w:sz w:val="28"/>
          <w:szCs w:val="28"/>
        </w:rPr>
        <w:t>призначення державних</w:t>
      </w:r>
      <w:r w:rsidRPr="00DB2E11">
        <w:rPr>
          <w:sz w:val="28"/>
          <w:szCs w:val="28"/>
        </w:rPr>
        <w:t xml:space="preserve"> інспекторів з контролю за використанням та охороною земель</w:t>
      </w:r>
      <w:r w:rsidR="00DB2E11" w:rsidRPr="00DB2E11">
        <w:rPr>
          <w:sz w:val="28"/>
          <w:szCs w:val="28"/>
        </w:rPr>
        <w:t>.</w:t>
      </w:r>
    </w:p>
    <w:p w14:paraId="7F1185AD" w14:textId="014D1250" w:rsidR="00DB2E11" w:rsidRPr="00DB2E11" w:rsidRDefault="00DB2E11" w:rsidP="00DB2E11">
      <w:pPr>
        <w:ind w:firstLine="720"/>
        <w:jc w:val="both"/>
        <w:rPr>
          <w:sz w:val="28"/>
          <w:szCs w:val="28"/>
        </w:rPr>
      </w:pPr>
      <w:r w:rsidRPr="00DB2E11">
        <w:rPr>
          <w:sz w:val="28"/>
          <w:szCs w:val="28"/>
        </w:rPr>
        <w:t>4. П</w:t>
      </w:r>
      <w:r w:rsidR="008578C2" w:rsidRPr="00DB2E11">
        <w:rPr>
          <w:sz w:val="28"/>
          <w:szCs w:val="28"/>
        </w:rPr>
        <w:t xml:space="preserve">ротягом 10 календарних днів після призначення державних інспекторів з контролю за використанням та охороною земель письмово проінформувати </w:t>
      </w:r>
      <w:r w:rsidR="00705198" w:rsidRPr="00DB2E11">
        <w:rPr>
          <w:sz w:val="28"/>
          <w:szCs w:val="28"/>
        </w:rPr>
        <w:t>центральний</w:t>
      </w:r>
      <w:r w:rsidR="008578C2" w:rsidRPr="00DB2E11">
        <w:rPr>
          <w:sz w:val="28"/>
          <w:szCs w:val="28"/>
        </w:rPr>
        <w:t xml:space="preserve">̆ орган </w:t>
      </w:r>
      <w:r w:rsidR="00705198" w:rsidRPr="00DB2E11">
        <w:rPr>
          <w:sz w:val="28"/>
          <w:szCs w:val="28"/>
        </w:rPr>
        <w:t>виконавчої</w:t>
      </w:r>
      <w:r w:rsidR="008578C2" w:rsidRPr="00DB2E11">
        <w:rPr>
          <w:sz w:val="28"/>
          <w:szCs w:val="28"/>
        </w:rPr>
        <w:t>̈ влади, що реалізує державну політику у сфері земельних відносин – Державну службу Укра</w:t>
      </w:r>
      <w:r w:rsidR="00705198" w:rsidRPr="00DB2E11">
        <w:rPr>
          <w:sz w:val="28"/>
          <w:szCs w:val="28"/>
        </w:rPr>
        <w:t>ї</w:t>
      </w:r>
      <w:r w:rsidR="008578C2" w:rsidRPr="00DB2E11">
        <w:rPr>
          <w:sz w:val="28"/>
          <w:szCs w:val="28"/>
        </w:rPr>
        <w:t xml:space="preserve">ни з питань </w:t>
      </w:r>
      <w:r w:rsidR="00705198" w:rsidRPr="00DB2E11">
        <w:rPr>
          <w:sz w:val="28"/>
          <w:szCs w:val="28"/>
        </w:rPr>
        <w:t>геодезії</w:t>
      </w:r>
      <w:r w:rsidR="008578C2" w:rsidRPr="00DB2E11">
        <w:rPr>
          <w:sz w:val="28"/>
          <w:szCs w:val="28"/>
        </w:rPr>
        <w:t xml:space="preserve">, </w:t>
      </w:r>
      <w:r w:rsidR="00705198" w:rsidRPr="00DB2E11">
        <w:rPr>
          <w:sz w:val="28"/>
          <w:szCs w:val="28"/>
        </w:rPr>
        <w:t>картографії</w:t>
      </w:r>
      <w:r w:rsidRPr="00DB2E11">
        <w:rPr>
          <w:sz w:val="28"/>
          <w:szCs w:val="28"/>
        </w:rPr>
        <w:t xml:space="preserve"> та кадастру.</w:t>
      </w:r>
    </w:p>
    <w:p w14:paraId="3304C800" w14:textId="0CE7410C" w:rsidR="00DB59A1" w:rsidRPr="00DB2E11" w:rsidRDefault="00D25822" w:rsidP="00DB2E1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 </w:t>
      </w:r>
      <w:r w:rsidR="00DB2E11" w:rsidRPr="00DB2E11">
        <w:rPr>
          <w:sz w:val="28"/>
          <w:szCs w:val="28"/>
        </w:rPr>
        <w:t>П</w:t>
      </w:r>
      <w:r w:rsidR="008578C2" w:rsidRPr="00DB2E11">
        <w:rPr>
          <w:sz w:val="28"/>
          <w:szCs w:val="28"/>
        </w:rPr>
        <w:t xml:space="preserve">овноваження із </w:t>
      </w:r>
      <w:r w:rsidR="00E230C9" w:rsidRPr="00DB2E11">
        <w:rPr>
          <w:sz w:val="28"/>
          <w:szCs w:val="28"/>
        </w:rPr>
        <w:t>здійснення</w:t>
      </w:r>
      <w:r w:rsidR="008578C2" w:rsidRPr="00DB2E11">
        <w:rPr>
          <w:sz w:val="28"/>
          <w:szCs w:val="28"/>
        </w:rPr>
        <w:t xml:space="preserve"> державного контролю за використанням та охороною земель </w:t>
      </w:r>
      <w:r w:rsidR="00E230C9" w:rsidRPr="00DB2E11">
        <w:rPr>
          <w:sz w:val="28"/>
          <w:szCs w:val="28"/>
        </w:rPr>
        <w:t>здійснювати</w:t>
      </w:r>
      <w:r w:rsidR="008578C2" w:rsidRPr="00DB2E11">
        <w:rPr>
          <w:sz w:val="28"/>
          <w:szCs w:val="28"/>
        </w:rPr>
        <w:t xml:space="preserve"> через 30 календарних днів після інформування центрального органу </w:t>
      </w:r>
      <w:r w:rsidR="00E230C9" w:rsidRPr="00DB2E11">
        <w:rPr>
          <w:sz w:val="28"/>
          <w:szCs w:val="28"/>
        </w:rPr>
        <w:t>виконавчої</w:t>
      </w:r>
      <w:r w:rsidR="008578C2" w:rsidRPr="00DB2E11">
        <w:rPr>
          <w:sz w:val="28"/>
          <w:szCs w:val="28"/>
        </w:rPr>
        <w:t xml:space="preserve"> влади, що реалізує державну політику у сфері  земельних відносин –</w:t>
      </w:r>
      <w:r w:rsidR="00824520" w:rsidRPr="00DB2E11">
        <w:rPr>
          <w:sz w:val="28"/>
          <w:szCs w:val="28"/>
        </w:rPr>
        <w:t xml:space="preserve"> </w:t>
      </w:r>
      <w:r w:rsidR="008578C2" w:rsidRPr="00DB2E11">
        <w:rPr>
          <w:sz w:val="28"/>
          <w:szCs w:val="28"/>
        </w:rPr>
        <w:t xml:space="preserve">Державну службу </w:t>
      </w:r>
      <w:r w:rsidR="00E230C9" w:rsidRPr="00DB2E11">
        <w:rPr>
          <w:sz w:val="28"/>
          <w:szCs w:val="28"/>
        </w:rPr>
        <w:t xml:space="preserve">України </w:t>
      </w:r>
      <w:r w:rsidR="008578C2" w:rsidRPr="00DB2E11">
        <w:rPr>
          <w:sz w:val="28"/>
          <w:szCs w:val="28"/>
        </w:rPr>
        <w:t>з питань геодезі</w:t>
      </w:r>
      <w:r w:rsidR="00705198" w:rsidRPr="00DB2E11">
        <w:rPr>
          <w:sz w:val="28"/>
          <w:szCs w:val="28"/>
        </w:rPr>
        <w:t>ї</w:t>
      </w:r>
      <w:r w:rsidR="008578C2" w:rsidRPr="00DB2E11">
        <w:rPr>
          <w:sz w:val="28"/>
          <w:szCs w:val="28"/>
        </w:rPr>
        <w:t>, картографі</w:t>
      </w:r>
      <w:r w:rsidR="00705198" w:rsidRPr="00DB2E11">
        <w:rPr>
          <w:sz w:val="28"/>
          <w:szCs w:val="28"/>
        </w:rPr>
        <w:t>ї</w:t>
      </w:r>
      <w:r w:rsidR="008578C2" w:rsidRPr="00DB2E11">
        <w:rPr>
          <w:sz w:val="28"/>
          <w:szCs w:val="28"/>
        </w:rPr>
        <w:t xml:space="preserve">  та кадастру.</w:t>
      </w:r>
    </w:p>
    <w:p w14:paraId="4B642FE8" w14:textId="73E817BF" w:rsidR="00A35BD9" w:rsidRPr="00DB2E11" w:rsidRDefault="00DB2E11" w:rsidP="00DB2E11">
      <w:pPr>
        <w:ind w:firstLine="720"/>
        <w:jc w:val="both"/>
      </w:pPr>
      <w:r w:rsidRPr="00DB2E11">
        <w:rPr>
          <w:sz w:val="28"/>
          <w:szCs w:val="28"/>
        </w:rPr>
        <w:t>6</w:t>
      </w:r>
      <w:r w:rsidR="008578C2" w:rsidRPr="00DB2E11">
        <w:rPr>
          <w:sz w:val="28"/>
          <w:szCs w:val="28"/>
        </w:rPr>
        <w:t xml:space="preserve">. Контроль за виконанням даного рішення покласти на </w:t>
      </w:r>
      <w:r w:rsidR="00022C82" w:rsidRPr="00DB2E11">
        <w:rPr>
          <w:sz w:val="28"/>
          <w:szCs w:val="28"/>
        </w:rPr>
        <w:t xml:space="preserve">постійну комісію </w:t>
      </w:r>
      <w:r w:rsidR="00022C82" w:rsidRPr="00DB2E11">
        <w:rPr>
          <w:bCs/>
          <w:sz w:val="28"/>
          <w:szCs w:val="28"/>
        </w:rPr>
        <w:t xml:space="preserve">з </w:t>
      </w:r>
      <w:r w:rsidR="0014595F" w:rsidRPr="00DB2E11">
        <w:rPr>
          <w:bCs/>
          <w:sz w:val="28"/>
          <w:szCs w:val="28"/>
        </w:rPr>
        <w:t>питань планування, бюджету, фінансів та податкової політики</w:t>
      </w:r>
      <w:r w:rsidR="008578C2" w:rsidRPr="00DB2E11">
        <w:rPr>
          <w:sz w:val="28"/>
          <w:szCs w:val="28"/>
        </w:rPr>
        <w:t>.</w:t>
      </w:r>
    </w:p>
    <w:p w14:paraId="4B642FE9" w14:textId="77777777" w:rsidR="00A35BD9" w:rsidRPr="00DB2E11" w:rsidRDefault="00A35BD9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14:paraId="54202C1D" w14:textId="77777777" w:rsidR="00AD765D" w:rsidRPr="00DB2E11" w:rsidRDefault="00AD765D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642FEB" w14:textId="494D9CDF" w:rsidR="00A35BD9" w:rsidRPr="00DB2E11" w:rsidRDefault="00A35ED0">
      <w:pPr>
        <w:pStyle w:val="a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2E11">
        <w:rPr>
          <w:rFonts w:ascii="Times New Roman" w:hAnsi="Times New Roman" w:cs="Times New Roman"/>
          <w:b/>
          <w:sz w:val="28"/>
          <w:szCs w:val="28"/>
        </w:rPr>
        <w:t>Міський</w:t>
      </w:r>
      <w:r w:rsidR="008578C2" w:rsidRPr="00DB2E11">
        <w:rPr>
          <w:rFonts w:ascii="Times New Roman" w:hAnsi="Times New Roman" w:cs="Times New Roman"/>
          <w:b/>
          <w:sz w:val="28"/>
          <w:szCs w:val="28"/>
        </w:rPr>
        <w:t xml:space="preserve"> голова                 </w:t>
      </w:r>
      <w:r w:rsidR="000F1776" w:rsidRPr="00DB2E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578C2" w:rsidRPr="00DB2E11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Pr="00DB2E11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="008578C2" w:rsidRPr="00DB2E11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DB2E11">
        <w:rPr>
          <w:rFonts w:ascii="Times New Roman" w:hAnsi="Times New Roman" w:cs="Times New Roman"/>
          <w:b/>
          <w:sz w:val="28"/>
          <w:szCs w:val="28"/>
        </w:rPr>
        <w:t>Анатолій ФЕДОРУК</w:t>
      </w:r>
    </w:p>
    <w:p w14:paraId="40FA573C" w14:textId="5EF1612D" w:rsidR="00A35ED0" w:rsidRPr="00DB2E11" w:rsidRDefault="00A35ED0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1880262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9D04E9C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7646473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16E8F4F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97C8305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8BB2EEF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00451AD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0BE454C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E753A38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247465E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3635DAF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60E0519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2E67A1C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EE73878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76E4B8F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D555915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E4753F2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16C322C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ECD91DC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F617086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826A916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E3173C1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A3286E2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F6D68C9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93F3BF2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79EB6902" w14:textId="77777777" w:rsidR="000F1776" w:rsidRPr="00DB2E11" w:rsidRDefault="000F1776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FA9AD64" w14:textId="77777777" w:rsidR="004B308F" w:rsidRPr="00DB2E11" w:rsidRDefault="004B308F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B6DA1E8" w14:textId="77777777" w:rsidR="004B308F" w:rsidRPr="00DB2E11" w:rsidRDefault="004B308F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B830061" w14:textId="77777777" w:rsidR="004B308F" w:rsidRPr="00DB2E11" w:rsidRDefault="004B308F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BB23D8A" w14:textId="77777777" w:rsidR="004B308F" w:rsidRPr="00DB2E11" w:rsidRDefault="004B308F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FEFA8BB" w14:textId="77777777" w:rsidR="004B308F" w:rsidRPr="00DB2E11" w:rsidRDefault="004B308F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8952B41" w14:textId="77777777" w:rsidR="00E33D8F" w:rsidRPr="00DB2E11" w:rsidRDefault="00E33D8F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5DA90932" w14:textId="77777777" w:rsidR="00E33D8F" w:rsidRPr="00DB2E11" w:rsidRDefault="00E33D8F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01696748" w14:textId="77777777" w:rsidR="00DB2E11" w:rsidRPr="00DB2E11" w:rsidRDefault="00DB2E11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3ABDD05" w14:textId="77777777" w:rsidR="00DB2E11" w:rsidRPr="00DB2E11" w:rsidRDefault="00DB2E11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8D29FED" w14:textId="77777777" w:rsidR="00E33D8F" w:rsidRPr="00DB2E11" w:rsidRDefault="00E33D8F">
      <w:pPr>
        <w:pStyle w:val="a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tbl>
      <w:tblPr>
        <w:tblW w:w="9830" w:type="dxa"/>
        <w:jc w:val="center"/>
        <w:tblLook w:val="04A0" w:firstRow="1" w:lastRow="0" w:firstColumn="1" w:lastColumn="0" w:noHBand="0" w:noVBand="1"/>
      </w:tblPr>
      <w:tblGrid>
        <w:gridCol w:w="3397"/>
        <w:gridCol w:w="3179"/>
        <w:gridCol w:w="3254"/>
      </w:tblGrid>
      <w:tr w:rsidR="00A35ED0" w:rsidRPr="004D4DC2" w14:paraId="3636D249" w14:textId="77777777" w:rsidTr="000F1776">
        <w:trPr>
          <w:trHeight w:val="1447"/>
          <w:jc w:val="center"/>
        </w:trPr>
        <w:tc>
          <w:tcPr>
            <w:tcW w:w="3397" w:type="dxa"/>
            <w:shd w:val="clear" w:color="auto" w:fill="auto"/>
            <w:hideMark/>
          </w:tcPr>
          <w:p w14:paraId="3DA17E8B" w14:textId="77777777" w:rsidR="00A35ED0" w:rsidRPr="004D4DC2" w:rsidRDefault="00A35ED0" w:rsidP="003C1BA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6"/>
                <w:szCs w:val="26"/>
                <w:lang w:eastAsia="uk-UA"/>
              </w:rPr>
            </w:pPr>
            <w:r w:rsidRPr="004D4DC2">
              <w:rPr>
                <w:rFonts w:eastAsia="Calibri"/>
                <w:sz w:val="26"/>
                <w:szCs w:val="26"/>
                <w:lang w:eastAsia="uk-UA"/>
              </w:rPr>
              <w:t>Заступник міського голови</w:t>
            </w:r>
          </w:p>
        </w:tc>
        <w:tc>
          <w:tcPr>
            <w:tcW w:w="3179" w:type="dxa"/>
            <w:shd w:val="clear" w:color="auto" w:fill="auto"/>
            <w:vAlign w:val="center"/>
          </w:tcPr>
          <w:p w14:paraId="778079BA" w14:textId="77777777" w:rsidR="00A35ED0" w:rsidRPr="004D4DC2" w:rsidRDefault="00A35ED0" w:rsidP="003C1B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eastAsia="uk-UA"/>
              </w:rPr>
            </w:pPr>
            <w:r w:rsidRPr="004D4DC2">
              <w:rPr>
                <w:rFonts w:eastAsia="Calibri"/>
                <w:sz w:val="26"/>
                <w:szCs w:val="26"/>
                <w:lang w:eastAsia="uk-UA"/>
              </w:rPr>
              <w:t>__________________ (</w:t>
            </w:r>
            <w:r w:rsidRPr="004D4DC2">
              <w:rPr>
                <w:rFonts w:eastAsia="Calibri"/>
                <w:i/>
                <w:sz w:val="26"/>
                <w:szCs w:val="26"/>
                <w:lang w:eastAsia="uk-UA"/>
              </w:rPr>
              <w:t>Особистий підпис</w:t>
            </w:r>
            <w:r w:rsidRPr="004D4DC2">
              <w:rPr>
                <w:rFonts w:eastAsia="Calibri"/>
                <w:sz w:val="26"/>
                <w:szCs w:val="26"/>
                <w:lang w:eastAsia="uk-UA"/>
              </w:rPr>
              <w:t xml:space="preserve"> )</w:t>
            </w:r>
          </w:p>
          <w:p w14:paraId="16CACF9B" w14:textId="77777777" w:rsidR="00A35ED0" w:rsidRPr="004D4DC2" w:rsidRDefault="00A35ED0" w:rsidP="003C1B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eastAsia="uk-UA"/>
              </w:rPr>
            </w:pPr>
            <w:r w:rsidRPr="004D4DC2">
              <w:rPr>
                <w:rFonts w:eastAsia="Calibri"/>
                <w:sz w:val="26"/>
                <w:szCs w:val="26"/>
                <w:lang w:eastAsia="uk-UA"/>
              </w:rPr>
              <w:t>_______</w:t>
            </w:r>
          </w:p>
          <w:p w14:paraId="7D8B2AAC" w14:textId="77777777" w:rsidR="00A35ED0" w:rsidRPr="004D4DC2" w:rsidRDefault="00A35ED0" w:rsidP="003C1B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26"/>
                <w:szCs w:val="26"/>
                <w:lang w:eastAsia="uk-UA"/>
              </w:rPr>
            </w:pPr>
            <w:r w:rsidRPr="004D4DC2">
              <w:rPr>
                <w:rFonts w:eastAsia="Calibri"/>
                <w:i/>
                <w:sz w:val="26"/>
                <w:szCs w:val="26"/>
                <w:lang w:eastAsia="uk-UA"/>
              </w:rPr>
              <w:t>(дата)</w:t>
            </w:r>
          </w:p>
          <w:p w14:paraId="5EF0FF9E" w14:textId="77777777" w:rsidR="00A35ED0" w:rsidRPr="004D4DC2" w:rsidRDefault="00A35ED0" w:rsidP="003C1B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26"/>
                <w:szCs w:val="26"/>
                <w:lang w:eastAsia="uk-UA"/>
              </w:rPr>
            </w:pPr>
          </w:p>
          <w:p w14:paraId="5E8B4968" w14:textId="77777777" w:rsidR="00A35ED0" w:rsidRPr="004D4DC2" w:rsidRDefault="00A35ED0" w:rsidP="003C1B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eastAsia="uk-UA"/>
              </w:rPr>
            </w:pPr>
          </w:p>
        </w:tc>
        <w:tc>
          <w:tcPr>
            <w:tcW w:w="3254" w:type="dxa"/>
            <w:shd w:val="clear" w:color="auto" w:fill="auto"/>
            <w:hideMark/>
          </w:tcPr>
          <w:p w14:paraId="208C0209" w14:textId="53CA3610" w:rsidR="00A35ED0" w:rsidRPr="004D4DC2" w:rsidRDefault="00FB0B65" w:rsidP="00FB0B65">
            <w:pPr>
              <w:widowControl w:val="0"/>
              <w:tabs>
                <w:tab w:val="left" w:pos="0"/>
              </w:tabs>
              <w:rPr>
                <w:rFonts w:eastAsia="Calibri"/>
                <w:sz w:val="26"/>
                <w:szCs w:val="26"/>
                <w:lang w:eastAsia="uk-UA"/>
              </w:rPr>
            </w:pPr>
            <w:r w:rsidRPr="004D4DC2">
              <w:rPr>
                <w:rFonts w:eastAsia="Calibri"/>
                <w:sz w:val="26"/>
                <w:szCs w:val="26"/>
                <w:lang w:eastAsia="uk-UA"/>
              </w:rPr>
              <w:t>Сергій</w:t>
            </w:r>
            <w:r w:rsidR="00A35ED0" w:rsidRPr="004D4DC2">
              <w:rPr>
                <w:rFonts w:eastAsia="Calibri"/>
                <w:sz w:val="26"/>
                <w:szCs w:val="26"/>
                <w:lang w:eastAsia="uk-UA"/>
              </w:rPr>
              <w:t xml:space="preserve"> </w:t>
            </w:r>
            <w:r w:rsidRPr="004D4DC2">
              <w:rPr>
                <w:rFonts w:eastAsia="Calibri"/>
                <w:sz w:val="26"/>
                <w:szCs w:val="26"/>
                <w:lang w:eastAsia="uk-UA"/>
              </w:rPr>
              <w:t>ШЕПЕТЬКО</w:t>
            </w:r>
          </w:p>
        </w:tc>
      </w:tr>
      <w:tr w:rsidR="00A35ED0" w:rsidRPr="004D4DC2" w14:paraId="013043C1" w14:textId="77777777" w:rsidTr="000F1776">
        <w:trPr>
          <w:trHeight w:val="1447"/>
          <w:jc w:val="center"/>
        </w:trPr>
        <w:tc>
          <w:tcPr>
            <w:tcW w:w="3397" w:type="dxa"/>
            <w:shd w:val="clear" w:color="auto" w:fill="auto"/>
            <w:hideMark/>
          </w:tcPr>
          <w:p w14:paraId="702E0B24" w14:textId="77777777" w:rsidR="00A35ED0" w:rsidRPr="004D4DC2" w:rsidRDefault="00A35ED0" w:rsidP="003C1BAC">
            <w:pPr>
              <w:widowControl w:val="0"/>
              <w:tabs>
                <w:tab w:val="left" w:pos="0"/>
              </w:tabs>
              <w:rPr>
                <w:rFonts w:eastAsia="Calibri"/>
                <w:sz w:val="26"/>
                <w:szCs w:val="26"/>
                <w:lang w:eastAsia="uk-UA"/>
              </w:rPr>
            </w:pPr>
            <w:r w:rsidRPr="004D4DC2">
              <w:rPr>
                <w:rFonts w:eastAsia="Calibri"/>
                <w:sz w:val="26"/>
                <w:szCs w:val="26"/>
                <w:lang w:eastAsia="uk-UA"/>
              </w:rPr>
              <w:t>Начальник управління юридично-кадрової роботи</w:t>
            </w:r>
          </w:p>
          <w:p w14:paraId="316E4F01" w14:textId="77777777" w:rsidR="00A35ED0" w:rsidRPr="004D4DC2" w:rsidRDefault="00A35ED0" w:rsidP="003C1BAC">
            <w:pPr>
              <w:widowControl w:val="0"/>
              <w:tabs>
                <w:tab w:val="left" w:pos="0"/>
              </w:tabs>
              <w:rPr>
                <w:rFonts w:eastAsia="Calibri"/>
                <w:sz w:val="26"/>
                <w:szCs w:val="26"/>
                <w:lang w:eastAsia="uk-UA"/>
              </w:rPr>
            </w:pPr>
          </w:p>
          <w:p w14:paraId="6FD994A1" w14:textId="77777777" w:rsidR="00A35ED0" w:rsidRPr="004D4DC2" w:rsidRDefault="00A35ED0" w:rsidP="003C1BA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6"/>
                <w:szCs w:val="26"/>
                <w:lang w:eastAsia="uk-UA"/>
              </w:rPr>
            </w:pPr>
          </w:p>
        </w:tc>
        <w:tc>
          <w:tcPr>
            <w:tcW w:w="3179" w:type="dxa"/>
            <w:shd w:val="clear" w:color="auto" w:fill="auto"/>
            <w:vAlign w:val="center"/>
          </w:tcPr>
          <w:p w14:paraId="0927D855" w14:textId="77777777" w:rsidR="00A35ED0" w:rsidRPr="004D4DC2" w:rsidRDefault="00A35ED0" w:rsidP="003C1B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eastAsia="uk-UA"/>
              </w:rPr>
            </w:pPr>
            <w:r w:rsidRPr="004D4DC2">
              <w:rPr>
                <w:rFonts w:eastAsia="Calibri"/>
                <w:sz w:val="26"/>
                <w:szCs w:val="26"/>
                <w:lang w:eastAsia="uk-UA"/>
              </w:rPr>
              <w:t>__________________ (</w:t>
            </w:r>
            <w:r w:rsidRPr="004D4DC2">
              <w:rPr>
                <w:rFonts w:eastAsia="Calibri"/>
                <w:i/>
                <w:sz w:val="26"/>
                <w:szCs w:val="26"/>
                <w:lang w:eastAsia="uk-UA"/>
              </w:rPr>
              <w:t>Особистий підпис</w:t>
            </w:r>
            <w:r w:rsidRPr="004D4DC2">
              <w:rPr>
                <w:rFonts w:eastAsia="Calibri"/>
                <w:sz w:val="26"/>
                <w:szCs w:val="26"/>
                <w:lang w:eastAsia="uk-UA"/>
              </w:rPr>
              <w:t xml:space="preserve"> )</w:t>
            </w:r>
          </w:p>
          <w:p w14:paraId="58A2E176" w14:textId="77777777" w:rsidR="00A35ED0" w:rsidRPr="004D4DC2" w:rsidRDefault="00A35ED0" w:rsidP="003C1B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eastAsia="uk-UA"/>
              </w:rPr>
            </w:pPr>
            <w:r w:rsidRPr="004D4DC2">
              <w:rPr>
                <w:rFonts w:eastAsia="Calibri"/>
                <w:sz w:val="26"/>
                <w:szCs w:val="26"/>
                <w:lang w:eastAsia="uk-UA"/>
              </w:rPr>
              <w:t>_______</w:t>
            </w:r>
          </w:p>
          <w:p w14:paraId="7BB048A0" w14:textId="77777777" w:rsidR="00A35ED0" w:rsidRPr="004D4DC2" w:rsidRDefault="00A35ED0" w:rsidP="003C1B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26"/>
                <w:szCs w:val="26"/>
                <w:lang w:eastAsia="uk-UA"/>
              </w:rPr>
            </w:pPr>
            <w:r w:rsidRPr="004D4DC2">
              <w:rPr>
                <w:rFonts w:eastAsia="Calibri"/>
                <w:i/>
                <w:sz w:val="26"/>
                <w:szCs w:val="26"/>
                <w:lang w:eastAsia="uk-UA"/>
              </w:rPr>
              <w:t>(дата)</w:t>
            </w:r>
          </w:p>
          <w:p w14:paraId="34DF1D62" w14:textId="77777777" w:rsidR="00A35ED0" w:rsidRPr="004D4DC2" w:rsidRDefault="00A35ED0" w:rsidP="003C1B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26"/>
                <w:szCs w:val="26"/>
                <w:lang w:eastAsia="uk-UA"/>
              </w:rPr>
            </w:pPr>
          </w:p>
          <w:p w14:paraId="6E770ACC" w14:textId="77777777" w:rsidR="00A35ED0" w:rsidRPr="004D4DC2" w:rsidRDefault="00A35ED0" w:rsidP="003C1B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eastAsia="uk-UA"/>
              </w:rPr>
            </w:pPr>
          </w:p>
        </w:tc>
        <w:tc>
          <w:tcPr>
            <w:tcW w:w="3254" w:type="dxa"/>
            <w:shd w:val="clear" w:color="auto" w:fill="auto"/>
            <w:hideMark/>
          </w:tcPr>
          <w:p w14:paraId="67E617E9" w14:textId="77777777" w:rsidR="00A35ED0" w:rsidRPr="004D4DC2" w:rsidRDefault="00A35ED0" w:rsidP="003C1BAC">
            <w:pPr>
              <w:widowControl w:val="0"/>
              <w:tabs>
                <w:tab w:val="left" w:pos="0"/>
              </w:tabs>
              <w:rPr>
                <w:rFonts w:eastAsia="Calibri"/>
                <w:sz w:val="26"/>
                <w:szCs w:val="26"/>
                <w:lang w:eastAsia="uk-UA"/>
              </w:rPr>
            </w:pPr>
            <w:r w:rsidRPr="004D4DC2">
              <w:rPr>
                <w:rFonts w:eastAsia="Calibri"/>
                <w:sz w:val="26"/>
                <w:szCs w:val="26"/>
                <w:lang w:eastAsia="uk-UA"/>
              </w:rPr>
              <w:t>Людмила РИЖЕНКО</w:t>
            </w:r>
          </w:p>
        </w:tc>
      </w:tr>
      <w:tr w:rsidR="00A35ED0" w:rsidRPr="004D4DC2" w14:paraId="7BE13E12" w14:textId="77777777" w:rsidTr="000F1776">
        <w:trPr>
          <w:trHeight w:val="1447"/>
          <w:jc w:val="center"/>
        </w:trPr>
        <w:tc>
          <w:tcPr>
            <w:tcW w:w="3397" w:type="dxa"/>
            <w:shd w:val="clear" w:color="auto" w:fill="auto"/>
          </w:tcPr>
          <w:p w14:paraId="32800451" w14:textId="577BBA79" w:rsidR="00A35ED0" w:rsidRPr="004D4DC2" w:rsidRDefault="000F1776" w:rsidP="000F1776">
            <w:pPr>
              <w:rPr>
                <w:rFonts w:eastAsia="Calibri"/>
                <w:sz w:val="26"/>
                <w:szCs w:val="26"/>
                <w:lang w:eastAsia="uk-UA"/>
              </w:rPr>
            </w:pPr>
            <w:r w:rsidRPr="004D4DC2">
              <w:rPr>
                <w:sz w:val="26"/>
                <w:szCs w:val="26"/>
              </w:rPr>
              <w:t>В.о. н</w:t>
            </w:r>
            <w:r w:rsidR="00A35ED0" w:rsidRPr="004D4DC2">
              <w:rPr>
                <w:sz w:val="26"/>
                <w:szCs w:val="26"/>
              </w:rPr>
              <w:t>ачальник</w:t>
            </w:r>
            <w:r w:rsidRPr="004D4DC2">
              <w:rPr>
                <w:sz w:val="26"/>
                <w:szCs w:val="26"/>
              </w:rPr>
              <w:t>а юридичного</w:t>
            </w:r>
            <w:r w:rsidR="00A35ED0" w:rsidRPr="004D4DC2">
              <w:rPr>
                <w:sz w:val="26"/>
                <w:szCs w:val="26"/>
              </w:rPr>
              <w:t xml:space="preserve"> відділу </w:t>
            </w:r>
            <w:r w:rsidRPr="004D4DC2">
              <w:rPr>
                <w:sz w:val="26"/>
                <w:szCs w:val="26"/>
              </w:rPr>
              <w:t>управління юридично-кадрової роботи</w:t>
            </w:r>
          </w:p>
        </w:tc>
        <w:tc>
          <w:tcPr>
            <w:tcW w:w="3179" w:type="dxa"/>
            <w:shd w:val="clear" w:color="auto" w:fill="auto"/>
            <w:vAlign w:val="center"/>
          </w:tcPr>
          <w:p w14:paraId="743266A9" w14:textId="77777777" w:rsidR="00A35ED0" w:rsidRPr="004D4DC2" w:rsidRDefault="00A35ED0" w:rsidP="003C1B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eastAsia="uk-UA"/>
              </w:rPr>
            </w:pPr>
            <w:r w:rsidRPr="004D4DC2">
              <w:rPr>
                <w:rFonts w:eastAsia="Calibri"/>
                <w:sz w:val="26"/>
                <w:szCs w:val="26"/>
                <w:lang w:eastAsia="uk-UA"/>
              </w:rPr>
              <w:t>__________________ (</w:t>
            </w:r>
            <w:r w:rsidRPr="004D4DC2">
              <w:rPr>
                <w:rFonts w:eastAsia="Calibri"/>
                <w:i/>
                <w:sz w:val="26"/>
                <w:szCs w:val="26"/>
                <w:lang w:eastAsia="uk-UA"/>
              </w:rPr>
              <w:t>Особистий підпис</w:t>
            </w:r>
            <w:r w:rsidRPr="004D4DC2">
              <w:rPr>
                <w:rFonts w:eastAsia="Calibri"/>
                <w:sz w:val="26"/>
                <w:szCs w:val="26"/>
                <w:lang w:eastAsia="uk-UA"/>
              </w:rPr>
              <w:t xml:space="preserve"> )</w:t>
            </w:r>
          </w:p>
          <w:p w14:paraId="4C9951AD" w14:textId="77777777" w:rsidR="00A35ED0" w:rsidRPr="004D4DC2" w:rsidRDefault="00A35ED0" w:rsidP="003C1B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eastAsia="uk-UA"/>
              </w:rPr>
            </w:pPr>
            <w:r w:rsidRPr="004D4DC2">
              <w:rPr>
                <w:rFonts w:eastAsia="Calibri"/>
                <w:sz w:val="26"/>
                <w:szCs w:val="26"/>
                <w:lang w:eastAsia="uk-UA"/>
              </w:rPr>
              <w:t>_______</w:t>
            </w:r>
          </w:p>
          <w:p w14:paraId="30DF27D9" w14:textId="77777777" w:rsidR="00A35ED0" w:rsidRPr="004D4DC2" w:rsidRDefault="00A35ED0" w:rsidP="003C1B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26"/>
                <w:szCs w:val="26"/>
                <w:lang w:eastAsia="uk-UA"/>
              </w:rPr>
            </w:pPr>
            <w:r w:rsidRPr="004D4DC2">
              <w:rPr>
                <w:rFonts w:eastAsia="Calibri"/>
                <w:i/>
                <w:sz w:val="26"/>
                <w:szCs w:val="26"/>
                <w:lang w:eastAsia="uk-UA"/>
              </w:rPr>
              <w:t>(дата)</w:t>
            </w:r>
          </w:p>
          <w:p w14:paraId="7C088D0A" w14:textId="77777777" w:rsidR="00A35ED0" w:rsidRPr="004D4DC2" w:rsidRDefault="00A35ED0" w:rsidP="003C1B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6"/>
                <w:szCs w:val="26"/>
                <w:lang w:eastAsia="uk-UA"/>
              </w:rPr>
            </w:pPr>
          </w:p>
        </w:tc>
        <w:tc>
          <w:tcPr>
            <w:tcW w:w="3254" w:type="dxa"/>
            <w:shd w:val="clear" w:color="auto" w:fill="auto"/>
          </w:tcPr>
          <w:p w14:paraId="6F17B756" w14:textId="329ACA89" w:rsidR="00A35ED0" w:rsidRPr="004D4DC2" w:rsidRDefault="00AD765D" w:rsidP="00AD765D">
            <w:pPr>
              <w:widowControl w:val="0"/>
              <w:tabs>
                <w:tab w:val="left" w:pos="0"/>
              </w:tabs>
              <w:rPr>
                <w:rFonts w:eastAsia="Calibri"/>
                <w:sz w:val="26"/>
                <w:szCs w:val="26"/>
                <w:lang w:eastAsia="uk-UA"/>
              </w:rPr>
            </w:pPr>
            <w:r w:rsidRPr="004D4DC2">
              <w:rPr>
                <w:rFonts w:eastAsia="Calibri"/>
                <w:sz w:val="26"/>
                <w:szCs w:val="26"/>
                <w:lang w:eastAsia="uk-UA"/>
              </w:rPr>
              <w:t>Віта</w:t>
            </w:r>
            <w:r w:rsidR="00A35ED0" w:rsidRPr="004D4DC2">
              <w:rPr>
                <w:rFonts w:eastAsia="Calibri"/>
                <w:sz w:val="26"/>
                <w:szCs w:val="26"/>
                <w:lang w:eastAsia="uk-UA"/>
              </w:rPr>
              <w:t xml:space="preserve"> </w:t>
            </w:r>
            <w:r w:rsidRPr="004D4DC2">
              <w:rPr>
                <w:rFonts w:eastAsia="Calibri"/>
                <w:sz w:val="26"/>
                <w:szCs w:val="26"/>
                <w:lang w:eastAsia="uk-UA"/>
              </w:rPr>
              <w:t>ГНІДАШ</w:t>
            </w:r>
          </w:p>
        </w:tc>
      </w:tr>
      <w:tr w:rsidR="00A35ED0" w:rsidRPr="00DB2E11" w14:paraId="3796BC40" w14:textId="77777777" w:rsidTr="000F1776">
        <w:trPr>
          <w:trHeight w:val="1447"/>
          <w:jc w:val="center"/>
        </w:trPr>
        <w:tc>
          <w:tcPr>
            <w:tcW w:w="3397" w:type="dxa"/>
            <w:shd w:val="clear" w:color="auto" w:fill="auto"/>
          </w:tcPr>
          <w:p w14:paraId="16C00D90" w14:textId="44D47F7C" w:rsidR="00A35ED0" w:rsidRPr="00DB2E11" w:rsidRDefault="00A35ED0" w:rsidP="003C1BAC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2"/>
                <w:lang w:eastAsia="uk-UA"/>
              </w:rPr>
            </w:pPr>
          </w:p>
        </w:tc>
        <w:tc>
          <w:tcPr>
            <w:tcW w:w="3179" w:type="dxa"/>
            <w:shd w:val="clear" w:color="auto" w:fill="auto"/>
            <w:vAlign w:val="center"/>
          </w:tcPr>
          <w:p w14:paraId="4B79FE89" w14:textId="77777777" w:rsidR="00A35ED0" w:rsidRPr="00DB2E11" w:rsidRDefault="00A35ED0" w:rsidP="003C1BAC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254" w:type="dxa"/>
            <w:shd w:val="clear" w:color="auto" w:fill="auto"/>
          </w:tcPr>
          <w:p w14:paraId="3FFBBD37" w14:textId="66A78CE1" w:rsidR="00A35ED0" w:rsidRPr="00DB2E11" w:rsidRDefault="00A35ED0" w:rsidP="003C1BAC">
            <w:pPr>
              <w:widowControl w:val="0"/>
              <w:tabs>
                <w:tab w:val="left" w:pos="0"/>
              </w:tabs>
              <w:rPr>
                <w:rFonts w:eastAsia="Calibri"/>
                <w:sz w:val="28"/>
                <w:szCs w:val="22"/>
                <w:lang w:eastAsia="uk-UA"/>
              </w:rPr>
            </w:pPr>
          </w:p>
        </w:tc>
      </w:tr>
    </w:tbl>
    <w:p w14:paraId="6D29E704" w14:textId="77777777" w:rsidR="00A35ED0" w:rsidRPr="00DB2E11" w:rsidRDefault="00A35ED0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sectPr w:rsidR="00A35ED0" w:rsidRPr="00DB2E11" w:rsidSect="0081708B">
      <w:headerReference w:type="default" r:id="rId9"/>
      <w:pgSz w:w="11906" w:h="16838"/>
      <w:pgMar w:top="1165" w:right="707" w:bottom="1134" w:left="1701" w:header="567" w:footer="2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79EC11" w14:textId="77777777" w:rsidR="008578C2" w:rsidRDefault="008578C2">
      <w:r>
        <w:separator/>
      </w:r>
    </w:p>
  </w:endnote>
  <w:endnote w:type="continuationSeparator" w:id="0">
    <w:p w14:paraId="0595551C" w14:textId="77777777" w:rsidR="008578C2" w:rsidRDefault="008578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8FB78F" w14:textId="77777777" w:rsidR="008578C2" w:rsidRDefault="008578C2">
      <w:r>
        <w:separator/>
      </w:r>
    </w:p>
  </w:footnote>
  <w:footnote w:type="continuationSeparator" w:id="0">
    <w:p w14:paraId="03E5CE67" w14:textId="77777777" w:rsidR="008578C2" w:rsidRDefault="008578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2756709"/>
      <w:docPartObj>
        <w:docPartGallery w:val="Page Numbers (Top of Page)"/>
        <w:docPartUnique/>
      </w:docPartObj>
    </w:sdtPr>
    <w:sdtEndPr/>
    <w:sdtContent>
      <w:p w14:paraId="46E8AFDA" w14:textId="05E9B018" w:rsidR="004D4DC2" w:rsidRDefault="004D4DC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0AB" w:rsidRPr="004510AB">
          <w:rPr>
            <w:noProof/>
            <w:lang w:val="ru-RU"/>
          </w:rPr>
          <w:t>2</w:t>
        </w:r>
        <w:r>
          <w:fldChar w:fldCharType="end"/>
        </w:r>
      </w:p>
    </w:sdtContent>
  </w:sdt>
  <w:p w14:paraId="6669671E" w14:textId="77777777" w:rsidR="000C4643" w:rsidRDefault="000C4643" w:rsidP="000F1776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473F6"/>
    <w:multiLevelType w:val="hybridMultilevel"/>
    <w:tmpl w:val="4D74EFEC"/>
    <w:numStyleLink w:val="a"/>
  </w:abstractNum>
  <w:abstractNum w:abstractNumId="1" w15:restartNumberingAfterBreak="0">
    <w:nsid w:val="3D122638"/>
    <w:multiLevelType w:val="hybridMultilevel"/>
    <w:tmpl w:val="B57E51CA"/>
    <w:styleLink w:val="a0"/>
    <w:lvl w:ilvl="0" w:tplc="43D6D4CC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C56A132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76D41F06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F63A58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B65A80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0FA301E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F644534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A419FA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BB0426E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4"/>
        <w:sz w:val="26"/>
        <w:szCs w:val="26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4D2727EF"/>
    <w:multiLevelType w:val="hybridMultilevel"/>
    <w:tmpl w:val="4D74EFEC"/>
    <w:styleLink w:val="a"/>
    <w:lvl w:ilvl="0" w:tplc="BE963736">
      <w:start w:val="1"/>
      <w:numFmt w:val="bullet"/>
      <w:lvlText w:val="*"/>
      <w:lvlJc w:val="left"/>
      <w:pPr>
        <w:ind w:left="180" w:hanging="18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930810C">
      <w:start w:val="1"/>
      <w:numFmt w:val="bullet"/>
      <w:lvlText w:val="*"/>
      <w:lvlJc w:val="left"/>
      <w:pPr>
        <w:ind w:left="360" w:hanging="18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CA83DAA">
      <w:start w:val="1"/>
      <w:numFmt w:val="bullet"/>
      <w:lvlText w:val="*"/>
      <w:lvlJc w:val="left"/>
      <w:pPr>
        <w:ind w:left="540" w:hanging="18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34A12B2">
      <w:start w:val="1"/>
      <w:numFmt w:val="bullet"/>
      <w:lvlText w:val="*"/>
      <w:lvlJc w:val="left"/>
      <w:pPr>
        <w:ind w:left="720" w:hanging="18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D9A9516">
      <w:start w:val="1"/>
      <w:numFmt w:val="bullet"/>
      <w:lvlText w:val="*"/>
      <w:lvlJc w:val="left"/>
      <w:pPr>
        <w:ind w:left="900" w:hanging="18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D92C54C">
      <w:start w:val="1"/>
      <w:numFmt w:val="bullet"/>
      <w:lvlText w:val="*"/>
      <w:lvlJc w:val="left"/>
      <w:pPr>
        <w:ind w:left="1080" w:hanging="18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1E66E7C">
      <w:start w:val="1"/>
      <w:numFmt w:val="bullet"/>
      <w:lvlText w:val="*"/>
      <w:lvlJc w:val="left"/>
      <w:pPr>
        <w:ind w:left="1260" w:hanging="18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B5817AA">
      <w:start w:val="1"/>
      <w:numFmt w:val="bullet"/>
      <w:lvlText w:val="*"/>
      <w:lvlJc w:val="left"/>
      <w:pPr>
        <w:ind w:left="1440" w:hanging="18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078B6A0">
      <w:start w:val="1"/>
      <w:numFmt w:val="bullet"/>
      <w:lvlText w:val="*"/>
      <w:lvlJc w:val="left"/>
      <w:pPr>
        <w:ind w:left="1620" w:hanging="180"/>
      </w:pPr>
      <w:rPr>
        <w:rFonts w:hAnsi="Arial Unicode MS"/>
        <w:b/>
        <w:bCs/>
        <w:i/>
        <w:iCs/>
        <w:caps w:val="0"/>
        <w:smallCaps w:val="0"/>
        <w:strike w:val="0"/>
        <w:dstrike w:val="0"/>
        <w:color w:val="000000"/>
        <w:spacing w:val="0"/>
        <w:w w:val="100"/>
        <w:kern w:val="0"/>
        <w:position w:val="-2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5D8A3218"/>
    <w:multiLevelType w:val="hybridMultilevel"/>
    <w:tmpl w:val="B57E51CA"/>
    <w:numStyleLink w:val="a0"/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5BD9"/>
    <w:rsid w:val="00022C82"/>
    <w:rsid w:val="000C4643"/>
    <w:rsid w:val="000F1776"/>
    <w:rsid w:val="0014595F"/>
    <w:rsid w:val="00347A62"/>
    <w:rsid w:val="004510AB"/>
    <w:rsid w:val="004B308F"/>
    <w:rsid w:val="004D4DC2"/>
    <w:rsid w:val="006A336C"/>
    <w:rsid w:val="00705198"/>
    <w:rsid w:val="00803E1B"/>
    <w:rsid w:val="0081708B"/>
    <w:rsid w:val="00824520"/>
    <w:rsid w:val="008578C2"/>
    <w:rsid w:val="0097545C"/>
    <w:rsid w:val="009A1B30"/>
    <w:rsid w:val="00A35433"/>
    <w:rsid w:val="00A35BD9"/>
    <w:rsid w:val="00A35ED0"/>
    <w:rsid w:val="00AC0FAC"/>
    <w:rsid w:val="00AD765D"/>
    <w:rsid w:val="00AF0B49"/>
    <w:rsid w:val="00B37334"/>
    <w:rsid w:val="00C620D7"/>
    <w:rsid w:val="00C97A69"/>
    <w:rsid w:val="00CC07DF"/>
    <w:rsid w:val="00D25822"/>
    <w:rsid w:val="00DB2E11"/>
    <w:rsid w:val="00DB59A1"/>
    <w:rsid w:val="00E230C9"/>
    <w:rsid w:val="00E33D8F"/>
    <w:rsid w:val="00EE494E"/>
    <w:rsid w:val="00F14C26"/>
    <w:rsid w:val="00F656A5"/>
    <w:rsid w:val="00F92681"/>
    <w:rsid w:val="00FB0B65"/>
    <w:rsid w:val="00FB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B642FCE"/>
  <w15:docId w15:val="{D676BF2A-D991-48B1-A315-65B35382F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uk-UA" w:eastAsia="uk-UA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sz w:val="24"/>
      <w:szCs w:val="24"/>
      <w:lang w:eastAsia="en-US"/>
    </w:rPr>
  </w:style>
  <w:style w:type="paragraph" w:styleId="2">
    <w:name w:val="heading 2"/>
    <w:basedOn w:val="a1"/>
    <w:next w:val="a1"/>
    <w:link w:val="20"/>
    <w:uiPriority w:val="99"/>
    <w:qFormat/>
    <w:rsid w:val="00A35ED0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ind w:left="5812" w:hanging="5760"/>
      <w:jc w:val="center"/>
      <w:outlineLvl w:val="1"/>
    </w:pPr>
    <w:rPr>
      <w:rFonts w:eastAsia="Times New Roman"/>
      <w:b/>
      <w:bCs/>
      <w:sz w:val="20"/>
      <w:szCs w:val="20"/>
      <w:bdr w:val="none" w:sz="0" w:space="0" w:color="auto"/>
      <w:lang w:eastAsia="ru-RU"/>
    </w:rPr>
  </w:style>
  <w:style w:type="paragraph" w:styleId="3">
    <w:name w:val="heading 3"/>
    <w:basedOn w:val="a1"/>
    <w:next w:val="a1"/>
    <w:link w:val="30"/>
    <w:uiPriority w:val="99"/>
    <w:qFormat/>
    <w:rsid w:val="00A35ED0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bdr w:val="none" w:sz="0" w:space="0" w:color="auto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Body Text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numbering" w:customStyle="1" w:styleId="a0">
    <w:name w:val="Штрихове"/>
    <w:pPr>
      <w:numPr>
        <w:numId w:val="1"/>
      </w:numPr>
    </w:pPr>
  </w:style>
  <w:style w:type="numbering" w:customStyle="1" w:styleId="a">
    <w:name w:val="Маркери"/>
    <w:pPr>
      <w:numPr>
        <w:numId w:val="3"/>
      </w:numPr>
    </w:pPr>
  </w:style>
  <w:style w:type="character" w:customStyle="1" w:styleId="20">
    <w:name w:val="Заголовок 2 Знак"/>
    <w:basedOn w:val="a2"/>
    <w:link w:val="2"/>
    <w:uiPriority w:val="99"/>
    <w:rsid w:val="00A35ED0"/>
    <w:rPr>
      <w:rFonts w:eastAsia="Times New Roman"/>
      <w:b/>
      <w:bCs/>
      <w:bdr w:val="none" w:sz="0" w:space="0" w:color="auto"/>
      <w:lang w:eastAsia="ru-RU"/>
    </w:rPr>
  </w:style>
  <w:style w:type="character" w:customStyle="1" w:styleId="30">
    <w:name w:val="Заголовок 3 Знак"/>
    <w:basedOn w:val="a2"/>
    <w:link w:val="3"/>
    <w:uiPriority w:val="99"/>
    <w:rsid w:val="00A35ED0"/>
    <w:rPr>
      <w:rFonts w:ascii="Arial" w:eastAsia="Times New Roman" w:hAnsi="Arial" w:cs="Arial"/>
      <w:b/>
      <w:bCs/>
      <w:sz w:val="26"/>
      <w:szCs w:val="26"/>
      <w:bdr w:val="none" w:sz="0" w:space="0" w:color="auto"/>
      <w:lang w:eastAsia="ru-RU"/>
    </w:rPr>
  </w:style>
  <w:style w:type="table" w:styleId="a7">
    <w:name w:val="Table Grid"/>
    <w:basedOn w:val="a3"/>
    <w:uiPriority w:val="39"/>
    <w:rsid w:val="00A35ED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1"/>
    <w:link w:val="a9"/>
    <w:uiPriority w:val="99"/>
    <w:unhideWhenUsed/>
    <w:rsid w:val="000F177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0F1776"/>
    <w:rPr>
      <w:sz w:val="24"/>
      <w:szCs w:val="24"/>
      <w:lang w:val="en-US" w:eastAsia="en-US"/>
    </w:rPr>
  </w:style>
  <w:style w:type="paragraph" w:styleId="aa">
    <w:name w:val="footer"/>
    <w:basedOn w:val="a1"/>
    <w:link w:val="ab"/>
    <w:uiPriority w:val="99"/>
    <w:unhideWhenUsed/>
    <w:rsid w:val="000F177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0F1776"/>
    <w:rPr>
      <w:sz w:val="24"/>
      <w:szCs w:val="24"/>
      <w:lang w:val="en-US" w:eastAsia="en-US"/>
    </w:rPr>
  </w:style>
  <w:style w:type="paragraph" w:styleId="ac">
    <w:name w:val="Balloon Text"/>
    <w:basedOn w:val="a1"/>
    <w:link w:val="ad"/>
    <w:semiHidden/>
    <w:rsid w:val="000F177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Tahoma" w:eastAsia="Times New Roman" w:hAnsi="Tahoma"/>
      <w:sz w:val="16"/>
      <w:szCs w:val="16"/>
      <w:bdr w:val="none" w:sz="0" w:space="0" w:color="auto"/>
      <w:lang w:val="x-none" w:eastAsia="ru-RU"/>
    </w:rPr>
  </w:style>
  <w:style w:type="character" w:customStyle="1" w:styleId="ad">
    <w:name w:val="Текст выноски Знак"/>
    <w:basedOn w:val="a2"/>
    <w:link w:val="ac"/>
    <w:semiHidden/>
    <w:rsid w:val="000F1776"/>
    <w:rPr>
      <w:rFonts w:ascii="Tahoma" w:eastAsia="Times New Roman" w:hAnsi="Tahoma"/>
      <w:sz w:val="16"/>
      <w:szCs w:val="16"/>
      <w:bdr w:val="none" w:sz="0" w:space="0" w:color="auto"/>
      <w:lang w:val="x-none" w:eastAsia="ru-RU"/>
    </w:rPr>
  </w:style>
  <w:style w:type="character" w:customStyle="1" w:styleId="rvts9">
    <w:name w:val="rvts9"/>
    <w:rsid w:val="000F1776"/>
  </w:style>
  <w:style w:type="character" w:customStyle="1" w:styleId="rvts37">
    <w:name w:val="rvts37"/>
    <w:rsid w:val="000F17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1895</Words>
  <Characters>1081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2023-06-02T08:58:00Z</cp:lastPrinted>
  <dcterms:created xsi:type="dcterms:W3CDTF">2023-06-01T06:38:00Z</dcterms:created>
  <dcterms:modified xsi:type="dcterms:W3CDTF">2023-06-02T11:17:00Z</dcterms:modified>
</cp:coreProperties>
</file>